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9" w:rsidRDefault="00C67A3F">
      <w:r>
        <w:t>Policy for Debit Cards (updated 2/25/2019)</w:t>
      </w:r>
    </w:p>
    <w:p w:rsidR="00C67A3F" w:rsidRDefault="00C67A3F" w:rsidP="00C67A3F">
      <w:pPr>
        <w:spacing w:after="0"/>
      </w:pPr>
      <w:r>
        <w:t>GSWNY – Pittsford Service Unit</w:t>
      </w:r>
    </w:p>
    <w:p w:rsidR="00C67A3F" w:rsidRDefault="00C67A3F" w:rsidP="00C67A3F">
      <w:pPr>
        <w:spacing w:after="0"/>
      </w:pPr>
      <w:r>
        <w:tab/>
        <w:t xml:space="preserve">Joyce </w:t>
      </w:r>
      <w:proofErr w:type="spellStart"/>
      <w:r>
        <w:t>Volino</w:t>
      </w:r>
      <w:proofErr w:type="spellEnd"/>
      <w:r>
        <w:t>, Pittsford GS Finance Consultant</w:t>
      </w:r>
    </w:p>
    <w:p w:rsidR="00C67A3F" w:rsidRDefault="00C67A3F" w:rsidP="00C67A3F">
      <w:pPr>
        <w:spacing w:after="0"/>
      </w:pPr>
      <w:r>
        <w:tab/>
        <w:t>In conjunction with GSWNY &amp; Pittsford Federal Credit Union</w:t>
      </w:r>
    </w:p>
    <w:p w:rsidR="008E3E90" w:rsidRDefault="008E3E90" w:rsidP="00C67A3F">
      <w:pPr>
        <w:spacing w:after="0"/>
      </w:pPr>
    </w:p>
    <w:p w:rsidR="008E3E90" w:rsidRPr="008E3E90" w:rsidRDefault="008E3E90" w:rsidP="00C67A3F">
      <w:pPr>
        <w:spacing w:after="0"/>
        <w:rPr>
          <w:b/>
          <w:u w:val="single"/>
        </w:rPr>
      </w:pPr>
      <w:r>
        <w:rPr>
          <w:b/>
          <w:u w:val="single"/>
        </w:rPr>
        <w:t>Guidelines to Follow</w:t>
      </w:r>
    </w:p>
    <w:p w:rsidR="00C67A3F" w:rsidRDefault="00C67A3F" w:rsidP="00C67A3F">
      <w:pPr>
        <w:spacing w:after="0"/>
      </w:pPr>
    </w:p>
    <w:p w:rsidR="00C67A3F" w:rsidRDefault="00C67A3F" w:rsidP="00C67A3F">
      <w:pPr>
        <w:pStyle w:val="ListParagraph"/>
        <w:numPr>
          <w:ilvl w:val="0"/>
          <w:numId w:val="2"/>
        </w:numPr>
        <w:spacing w:after="0"/>
      </w:pPr>
      <w:r>
        <w:t>One Debit card will be issued by Troop, upon request.</w:t>
      </w:r>
    </w:p>
    <w:p w:rsidR="00C67A3F" w:rsidRDefault="00C67A3F" w:rsidP="00C67A3F">
      <w:pPr>
        <w:pStyle w:val="ListParagraph"/>
        <w:numPr>
          <w:ilvl w:val="0"/>
          <w:numId w:val="2"/>
        </w:numPr>
        <w:spacing w:after="0"/>
      </w:pPr>
      <w:r>
        <w:t>The Debit card can only be issued to a Troop Leader who is a signer on the Troop account at PFCU.</w:t>
      </w:r>
    </w:p>
    <w:p w:rsidR="00C67A3F" w:rsidRDefault="00C67A3F" w:rsidP="00C67A3F">
      <w:pPr>
        <w:pStyle w:val="ListParagraph"/>
        <w:numPr>
          <w:ilvl w:val="0"/>
          <w:numId w:val="2"/>
        </w:numPr>
        <w:spacing w:after="0"/>
      </w:pPr>
      <w:r>
        <w:t>DO NOT set a PIN for your Debit card</w:t>
      </w:r>
    </w:p>
    <w:p w:rsidR="008E3E90" w:rsidRDefault="008E3E90" w:rsidP="008E3E90">
      <w:pPr>
        <w:pStyle w:val="ListParagraph"/>
        <w:numPr>
          <w:ilvl w:val="1"/>
          <w:numId w:val="2"/>
        </w:numPr>
        <w:spacing w:after="0"/>
      </w:pPr>
      <w:r>
        <w:t>Do NOT use your Debit card at an ATM</w:t>
      </w:r>
    </w:p>
    <w:p w:rsidR="008E3E90" w:rsidRDefault="008E3E90" w:rsidP="008E3E90">
      <w:pPr>
        <w:pStyle w:val="ListParagraph"/>
        <w:numPr>
          <w:ilvl w:val="1"/>
          <w:numId w:val="2"/>
        </w:numPr>
        <w:spacing w:after="0"/>
      </w:pPr>
      <w:r>
        <w:t>Select “CREDIT” when using your Debit Card at a retailer.</w:t>
      </w:r>
    </w:p>
    <w:p w:rsidR="00C67A3F" w:rsidRDefault="00C67A3F" w:rsidP="008E3E90">
      <w:pPr>
        <w:pStyle w:val="ListParagraph"/>
        <w:numPr>
          <w:ilvl w:val="0"/>
          <w:numId w:val="6"/>
        </w:numPr>
        <w:spacing w:after="0"/>
      </w:pPr>
      <w:r>
        <w:t>The Debit card can only be issued to a Troop Leader who is a signer on the Troop account at PFCU.</w:t>
      </w:r>
    </w:p>
    <w:p w:rsidR="00C67A3F" w:rsidRDefault="00C67A3F" w:rsidP="008E3E90">
      <w:pPr>
        <w:pStyle w:val="ListParagraph"/>
        <w:numPr>
          <w:ilvl w:val="0"/>
          <w:numId w:val="6"/>
        </w:numPr>
        <w:spacing w:after="0"/>
      </w:pPr>
      <w:r>
        <w:t>The Debit card will not have access to funds greater than the available balance in the Troop checking account.</w:t>
      </w:r>
    </w:p>
    <w:p w:rsidR="00C67A3F" w:rsidRDefault="00C67A3F" w:rsidP="008E3E90">
      <w:pPr>
        <w:pStyle w:val="ListParagraph"/>
        <w:numPr>
          <w:ilvl w:val="0"/>
          <w:numId w:val="6"/>
        </w:numPr>
        <w:spacing w:after="0"/>
      </w:pPr>
      <w:r>
        <w:t xml:space="preserve">The card should be returned to the Finance Consultant along with all other credit union materials </w:t>
      </w:r>
      <w:r w:rsidR="008E3E90">
        <w:t>when a troop graduates or disbands.</w:t>
      </w:r>
    </w:p>
    <w:p w:rsidR="008E3E90" w:rsidRDefault="008E3E90" w:rsidP="008E3E90">
      <w:pPr>
        <w:pStyle w:val="ListParagraph"/>
        <w:numPr>
          <w:ilvl w:val="0"/>
          <w:numId w:val="6"/>
        </w:numPr>
        <w:spacing w:after="0"/>
      </w:pPr>
      <w:r>
        <w:t>There are no fees associated with the Debit card.</w:t>
      </w:r>
    </w:p>
    <w:p w:rsidR="008E3E90" w:rsidRDefault="008E3E90" w:rsidP="008E3E90">
      <w:pPr>
        <w:pStyle w:val="ListParagraph"/>
        <w:numPr>
          <w:ilvl w:val="0"/>
          <w:numId w:val="6"/>
        </w:numPr>
        <w:spacing w:after="0"/>
      </w:pPr>
      <w:r>
        <w:t>The Credit Union can cancel a Debit card at anytime.</w:t>
      </w:r>
    </w:p>
    <w:p w:rsidR="008E3E90" w:rsidRDefault="008E3E90" w:rsidP="008E3E90">
      <w:pPr>
        <w:pStyle w:val="ListParagraph"/>
        <w:numPr>
          <w:ilvl w:val="0"/>
          <w:numId w:val="6"/>
        </w:numPr>
        <w:spacing w:after="0"/>
      </w:pPr>
      <w:r>
        <w:t>The Pittsford Service Unit can cancel a Debit card at anytime.</w:t>
      </w:r>
    </w:p>
    <w:p w:rsidR="008E3E90" w:rsidRDefault="008E3E90" w:rsidP="008E3E90">
      <w:pPr>
        <w:pStyle w:val="ListParagraph"/>
        <w:numPr>
          <w:ilvl w:val="0"/>
          <w:numId w:val="6"/>
        </w:numPr>
        <w:spacing w:after="0"/>
      </w:pPr>
      <w:r>
        <w:t>The Girl Scouts of Western New York can cancel a Debit card at anytime.</w:t>
      </w:r>
    </w:p>
    <w:p w:rsidR="008E3E90" w:rsidRDefault="008E3E90" w:rsidP="008E3E90">
      <w:pPr>
        <w:pStyle w:val="ListParagraph"/>
        <w:numPr>
          <w:ilvl w:val="0"/>
          <w:numId w:val="6"/>
        </w:numPr>
        <w:spacing w:after="0"/>
      </w:pPr>
      <w:r>
        <w:t>The Pittsford Service Unit will cancel a Debit card if Annual Finance Reports are not submitted on a timely basis</w:t>
      </w:r>
    </w:p>
    <w:p w:rsidR="008E3E90" w:rsidRDefault="008E3E90" w:rsidP="008E3E90">
      <w:pPr>
        <w:spacing w:after="0"/>
      </w:pPr>
    </w:p>
    <w:p w:rsidR="008E3E90" w:rsidRPr="008E3E90" w:rsidRDefault="008E3E90" w:rsidP="008E3E90">
      <w:pPr>
        <w:spacing w:after="0"/>
        <w:rPr>
          <w:b/>
          <w:u w:val="single"/>
        </w:rPr>
      </w:pPr>
      <w:r w:rsidRPr="008E3E90">
        <w:rPr>
          <w:b/>
          <w:u w:val="single"/>
        </w:rPr>
        <w:t>Process to get a Debit Card</w:t>
      </w:r>
    </w:p>
    <w:p w:rsidR="008E3E90" w:rsidRDefault="008E3E90" w:rsidP="008E3E90">
      <w:pPr>
        <w:spacing w:after="0"/>
      </w:pPr>
    </w:p>
    <w:p w:rsidR="008E3E90" w:rsidRDefault="008E3E90" w:rsidP="008E3E90">
      <w:pPr>
        <w:pStyle w:val="ListParagraph"/>
        <w:numPr>
          <w:ilvl w:val="0"/>
          <w:numId w:val="7"/>
        </w:numPr>
        <w:spacing w:after="0"/>
      </w:pPr>
      <w:r>
        <w:t>A Troop Leader who is a signer on the Troop Accounts at PFCU must request the Debit card from the Pittsford Federal Credit Union.</w:t>
      </w:r>
    </w:p>
    <w:p w:rsidR="008E3E90" w:rsidRDefault="008E3E90" w:rsidP="008E3E90">
      <w:pPr>
        <w:pStyle w:val="ListParagraph"/>
        <w:numPr>
          <w:ilvl w:val="0"/>
          <w:numId w:val="7"/>
        </w:numPr>
        <w:spacing w:after="0"/>
      </w:pPr>
      <w:r>
        <w:t>Upon receipt of the card, please scan and send a copy of the card to the Finance Consultant along with the name of the leader with primary responsibility for the card.</w:t>
      </w:r>
    </w:p>
    <w:p w:rsidR="008E3E90" w:rsidRDefault="008E3E90" w:rsidP="008E3E90">
      <w:pPr>
        <w:pStyle w:val="ListParagraph"/>
        <w:numPr>
          <w:ilvl w:val="0"/>
          <w:numId w:val="7"/>
        </w:numPr>
        <w:spacing w:after="0"/>
      </w:pPr>
      <w:r>
        <w:t xml:space="preserve">Activate the card by calling the 800 number – DO NOT SET A PIN </w:t>
      </w:r>
    </w:p>
    <w:p w:rsidR="008E3E90" w:rsidRDefault="008E3E90" w:rsidP="008E3E90">
      <w:pPr>
        <w:pStyle w:val="ListParagraph"/>
        <w:numPr>
          <w:ilvl w:val="0"/>
          <w:numId w:val="7"/>
        </w:numPr>
        <w:spacing w:after="0"/>
      </w:pPr>
      <w:r>
        <w:t>The Debit card is part of the Troop Financial documentation and needs to be turned in when a troop graduates or disbands.</w:t>
      </w:r>
    </w:p>
    <w:p w:rsidR="00C67A3F" w:rsidRDefault="00C67A3F" w:rsidP="00C67A3F">
      <w:pPr>
        <w:spacing w:after="0"/>
      </w:pPr>
    </w:p>
    <w:p w:rsidR="00C67A3F" w:rsidRDefault="00C67A3F" w:rsidP="00C67A3F">
      <w:pPr>
        <w:spacing w:after="0"/>
      </w:pPr>
    </w:p>
    <w:p w:rsidR="00C67A3F" w:rsidRDefault="00C67A3F" w:rsidP="00C67A3F">
      <w:pPr>
        <w:spacing w:after="0"/>
        <w:ind w:left="360"/>
      </w:pPr>
    </w:p>
    <w:p w:rsidR="00C67A3F" w:rsidRDefault="00C67A3F" w:rsidP="00C67A3F">
      <w:pPr>
        <w:pStyle w:val="ListParagraph"/>
        <w:spacing w:after="0"/>
      </w:pPr>
    </w:p>
    <w:sectPr w:rsidR="00C67A3F" w:rsidSect="003D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9A4"/>
    <w:multiLevelType w:val="hybridMultilevel"/>
    <w:tmpl w:val="DFB6E894"/>
    <w:lvl w:ilvl="0" w:tplc="27E049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275ED"/>
    <w:multiLevelType w:val="hybridMultilevel"/>
    <w:tmpl w:val="9094F9C0"/>
    <w:lvl w:ilvl="0" w:tplc="B77A393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2F52CB"/>
    <w:multiLevelType w:val="hybridMultilevel"/>
    <w:tmpl w:val="F1B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D5036"/>
    <w:multiLevelType w:val="hybridMultilevel"/>
    <w:tmpl w:val="8E1667FA"/>
    <w:lvl w:ilvl="0" w:tplc="927E9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22F0"/>
    <w:multiLevelType w:val="hybridMultilevel"/>
    <w:tmpl w:val="3E56E918"/>
    <w:lvl w:ilvl="0" w:tplc="D4ECFF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45DE"/>
    <w:multiLevelType w:val="hybridMultilevel"/>
    <w:tmpl w:val="90489440"/>
    <w:lvl w:ilvl="0" w:tplc="BB367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622A"/>
    <w:multiLevelType w:val="hybridMultilevel"/>
    <w:tmpl w:val="81FC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67A3F"/>
    <w:rsid w:val="003D4739"/>
    <w:rsid w:val="008E3E90"/>
    <w:rsid w:val="00C6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2019-02-25T23:40:00Z</dcterms:created>
  <dcterms:modified xsi:type="dcterms:W3CDTF">2019-02-26T00:00:00Z</dcterms:modified>
</cp:coreProperties>
</file>